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360" w:lineRule="auto"/>
        <w:ind w:left="0" w:firstLine="0"/>
        <w:jc w:val="center"/>
        <w:rPr>
          <w:b w:val="1"/>
          <w:sz w:val="24"/>
          <w:szCs w:val="24"/>
        </w:rPr>
      </w:pPr>
      <w:r w:rsidDel="00000000" w:rsidR="00000000" w:rsidRPr="00000000">
        <w:rPr>
          <w:b w:val="1"/>
          <w:sz w:val="24"/>
          <w:szCs w:val="24"/>
          <w:rtl w:val="0"/>
        </w:rPr>
        <w:t xml:space="preserve">Mācību līdzekļu saraksti </w:t>
      </w:r>
    </w:p>
    <w:p w:rsidR="00000000" w:rsidDel="00000000" w:rsidP="00000000" w:rsidRDefault="00000000" w:rsidRPr="00000000" w14:paraId="00000002">
      <w:pPr>
        <w:pageBreakBefore w:val="0"/>
        <w:spacing w:after="0" w:before="0" w:line="360" w:lineRule="auto"/>
        <w:ind w:left="-283.46456692913387" w:firstLine="0"/>
        <w:jc w:val="center"/>
        <w:rPr>
          <w:b w:val="1"/>
          <w:sz w:val="24"/>
          <w:szCs w:val="24"/>
        </w:rPr>
      </w:pPr>
      <w:r w:rsidDel="00000000" w:rsidR="00000000" w:rsidRPr="00000000">
        <w:rPr>
          <w:b w:val="1"/>
          <w:sz w:val="24"/>
          <w:szCs w:val="24"/>
          <w:rtl w:val="0"/>
        </w:rPr>
        <w:t xml:space="preserve">2022./2023. mācību gads</w:t>
      </w:r>
    </w:p>
    <w:p w:rsidR="00000000" w:rsidDel="00000000" w:rsidP="00000000" w:rsidRDefault="00000000" w:rsidRPr="00000000" w14:paraId="00000003">
      <w:pPr>
        <w:pageBreakBefore w:val="0"/>
        <w:spacing w:after="0" w:before="0" w:line="360" w:lineRule="auto"/>
        <w:ind w:left="-283.46456692913387" w:firstLine="0"/>
        <w:jc w:val="both"/>
        <w:rPr/>
      </w:pPr>
      <w:r w:rsidDel="00000000" w:rsidR="00000000" w:rsidRPr="00000000">
        <w:rPr>
          <w:rtl w:val="0"/>
        </w:rPr>
        <w:t xml:space="preserve">Individuālos mācību līdzekļus sakarā ar valstī noteikto epidemioloģisko situāciju jāiegādājas vecākiem, pamatojoties uz:</w:t>
      </w:r>
    </w:p>
    <w:p w:rsidR="00000000" w:rsidDel="00000000" w:rsidP="00000000" w:rsidRDefault="00000000" w:rsidRPr="00000000" w14:paraId="00000004">
      <w:pPr>
        <w:pageBreakBefore w:val="0"/>
        <w:spacing w:after="0" w:before="0" w:line="360" w:lineRule="auto"/>
        <w:jc w:val="both"/>
        <w:rPr/>
      </w:pPr>
      <w:r w:rsidDel="00000000" w:rsidR="00000000" w:rsidRPr="00000000">
        <w:rPr>
          <w:rtl w:val="0"/>
        </w:rPr>
        <w:t xml:space="preserve">1) Izglītības un zinātnes ministrijas izstādātiem ieteikumiem izglītības iestādēm piesardzības pasākumu īstenošanai Covid-19 infekcijas izplatības ierobežošanai </w:t>
      </w:r>
    </w:p>
    <w:p w:rsidR="00000000" w:rsidDel="00000000" w:rsidP="00000000" w:rsidRDefault="00000000" w:rsidRPr="00000000" w14:paraId="00000005">
      <w:pPr>
        <w:pageBreakBefore w:val="0"/>
        <w:spacing w:after="0" w:before="0" w:line="360" w:lineRule="auto"/>
        <w:jc w:val="both"/>
        <w:rPr/>
      </w:pPr>
      <w:r w:rsidDel="00000000" w:rsidR="00000000" w:rsidRPr="00000000">
        <w:rPr>
          <w:rtl w:val="0"/>
        </w:rPr>
        <w:t xml:space="preserve">2)  Ministru kabineta 2020. gada 9. jūnija noteikumi Nr. 360 “Epidemioloģiskās drošības pasākumi Covid19 infekcijas izplatības ierobežošanai”</w:t>
      </w:r>
    </w:p>
    <w:p w:rsidR="00000000" w:rsidDel="00000000" w:rsidP="00000000" w:rsidRDefault="00000000" w:rsidRPr="00000000" w14:paraId="00000006">
      <w:pPr>
        <w:pageBreakBefore w:val="0"/>
        <w:spacing w:after="0" w:before="0" w:line="360" w:lineRule="auto"/>
        <w:jc w:val="both"/>
        <w:rPr/>
      </w:pPr>
      <w:r w:rsidDel="00000000" w:rsidR="00000000" w:rsidRPr="00000000">
        <w:rPr>
          <w:rtl w:val="0"/>
        </w:rPr>
      </w:r>
    </w:p>
    <w:p w:rsidR="00000000" w:rsidDel="00000000" w:rsidP="00000000" w:rsidRDefault="00000000" w:rsidRPr="00000000" w14:paraId="00000007">
      <w:pPr>
        <w:pageBreakBefore w:val="0"/>
        <w:spacing w:after="0" w:before="0" w:line="24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klase</w:t>
      </w:r>
    </w:p>
    <w:p w:rsidR="00000000" w:rsidDel="00000000" w:rsidP="00000000" w:rsidRDefault="00000000" w:rsidRPr="00000000" w14:paraId="00000008">
      <w:pPr>
        <w:pageBreakBefore w:val="0"/>
        <w:spacing w:after="0" w:before="0" w:line="240" w:lineRule="auto"/>
        <w:ind w:left="720" w:firstLine="0"/>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107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8775"/>
        <w:tblGridChange w:id="0">
          <w:tblGrid>
            <w:gridCol w:w="2010"/>
            <w:gridCol w:w="8775"/>
          </w:tblGrid>
        </w:tblGridChange>
      </w:tblGrid>
      <w:tr>
        <w:trPr>
          <w:cantSplit w:val="0"/>
          <w:trHeight w:val="535.181102362204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Mācību priekšmets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Individuālie mācību līdzekļi</w:t>
            </w:r>
          </w:p>
        </w:tc>
      </w:tr>
      <w:tr>
        <w:trPr>
          <w:cantSplit w:val="0"/>
          <w:trHeight w:val="535.1811023622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Latviešu valoda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Līniju burtnīcas (3, paredzētas 1.-2.klasei), rakstāmpiederumi</w:t>
            </w:r>
            <w:r w:rsidDel="00000000" w:rsidR="00000000" w:rsidRPr="00000000">
              <w:rPr>
                <w:rtl w:val="0"/>
              </w:rPr>
            </w:r>
          </w:p>
        </w:tc>
      </w:tr>
      <w:tr>
        <w:trPr>
          <w:cantSplit w:val="0"/>
          <w:trHeight w:val="535.1811023622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Matemātika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rūtiņu burtnīcas, parastais zīmulis, lineāls, pildspalva, dzēšgumija, krāsainie zīmuļi. </w:t>
            </w:r>
          </w:p>
        </w:tc>
      </w:tr>
      <w:tr>
        <w:trPr>
          <w:cantSplit w:val="0"/>
          <w:trHeight w:val="535.1811023622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Angļu valoda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krāsainie zīmuļi, pildspalva, parastais zīmulis, pierakstu (līniju) burtnīca</w:t>
            </w:r>
          </w:p>
        </w:tc>
      </w:tr>
      <w:tr>
        <w:trPr>
          <w:cantSplit w:val="0"/>
          <w:trHeight w:val="535.1811023622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Dabaszinības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Mape darba lapām, klade (labāk rūtiņu), rakstāmpiederumi,krāsanie zmuļi, flomasteri</w:t>
            </w:r>
            <w:r w:rsidDel="00000000" w:rsidR="00000000" w:rsidRPr="00000000">
              <w:rPr>
                <w:rtl w:val="0"/>
              </w:rPr>
            </w:r>
          </w:p>
        </w:tc>
      </w:tr>
      <w:tr>
        <w:trPr>
          <w:cantSplit w:val="0"/>
          <w:trHeight w:val="535.1811023622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Sociālās zinības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Mape darba lapām, klade (labāk rūtiņu), rakstāmpiederumi</w:t>
            </w:r>
            <w:r w:rsidDel="00000000" w:rsidR="00000000" w:rsidRPr="00000000">
              <w:rPr>
                <w:rtl w:val="0"/>
              </w:rPr>
            </w:r>
          </w:p>
        </w:tc>
      </w:tr>
      <w:tr>
        <w:trPr>
          <w:cantSplit w:val="0"/>
          <w:trHeight w:val="535.1811023622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Dizains un tehnoloģijas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Skatīt pie vizuālās mākslas.</w:t>
            </w:r>
          </w:p>
        </w:tc>
      </w:tr>
      <w:tr>
        <w:trPr>
          <w:cantSplit w:val="0"/>
          <w:trHeight w:val="535.1811023622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Mūzika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Krāsainie zīmuļi</w:t>
            </w:r>
            <w:r w:rsidDel="00000000" w:rsidR="00000000" w:rsidRPr="00000000">
              <w:rPr>
                <w:rtl w:val="0"/>
              </w:rPr>
            </w:r>
          </w:p>
        </w:tc>
      </w:tr>
      <w:tr>
        <w:trPr>
          <w:cantSplit w:val="0"/>
          <w:trHeight w:val="535.1811023622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un veselība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Sporta tērps, sporta apavi iekštelpai un āra nodarbībām</w:t>
            </w:r>
            <w:r w:rsidDel="00000000" w:rsidR="00000000" w:rsidRPr="00000000">
              <w:rPr>
                <w:rtl w:val="0"/>
              </w:rPr>
            </w:r>
          </w:p>
        </w:tc>
      </w:tr>
      <w:tr>
        <w:trPr>
          <w:cantSplit w:val="0"/>
          <w:trHeight w:val="535.1811023622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Vizuālā māksla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Baltās lapas (A4 un A3), gan plānās, gan biezās. Otiņas (lielās, vidējās, mazās), trauciņš ūdenim, guaša krāsas, lupatiņa, vaska krītiņi, krāsainais papīrs (divpusēajis, plānais), šķēres, PVA līme, līmes zīmulis, krāsainie zīmuļi, plastilīns. KASTE, KURĀ VISUS ŠOS MATERIĀLUS UZGLABĀT!</w:t>
            </w:r>
          </w:p>
        </w:tc>
      </w:tr>
      <w:tr>
        <w:trPr>
          <w:cantSplit w:val="0"/>
          <w:trHeight w:val="535.1811023622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Koriģējošā vingrošana (F)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Sporta tērps, “češkas” vingrošanai</w:t>
            </w:r>
          </w:p>
        </w:tc>
      </w:tr>
      <w:tr>
        <w:trPr>
          <w:cantSplit w:val="0"/>
          <w:trHeight w:val="535.1811023622047" w:hRule="atLeast"/>
          <w:tblHeader w:val="0"/>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Skolai ir vienota dienasgrāmata, to skolēniem dāvina 1. septembrī.</w:t>
            </w:r>
          </w:p>
        </w:tc>
      </w:tr>
    </w:tbl>
    <w:p w:rsidR="00000000" w:rsidDel="00000000" w:rsidP="00000000" w:rsidRDefault="00000000" w:rsidRPr="00000000" w14:paraId="00000021">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pageBreakBefore w:val="0"/>
        <w:spacing w:after="0" w:before="0" w:line="240" w:lineRule="auto"/>
        <w:jc w:val="cente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25">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2. klase</w:t>
      </w:r>
    </w:p>
    <w:p w:rsidR="00000000" w:rsidDel="00000000" w:rsidP="00000000" w:rsidRDefault="00000000" w:rsidRPr="00000000" w14:paraId="00000027">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2"/>
        <w:tblW w:w="10848.78185638395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9.0109739404493"/>
        <w:gridCol w:w="315"/>
        <w:gridCol w:w="8880"/>
        <w:gridCol w:w="194.77088244350657"/>
        <w:tblGridChange w:id="0">
          <w:tblGrid>
            <w:gridCol w:w="1459.0109739404493"/>
            <w:gridCol w:w="315"/>
            <w:gridCol w:w="8880"/>
            <w:gridCol w:w="194.77088244350657"/>
          </w:tblGrid>
        </w:tblGridChange>
      </w:tblGrid>
      <w:tr>
        <w:trPr>
          <w:cantSplit w:val="0"/>
          <w:trHeight w:val="78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Mācību priekšmets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Individuālie  mācību līdzekļi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after="0" w:before="0" w:line="240" w:lineRule="auto"/>
              <w:rPr/>
            </w:pPr>
            <w:r w:rsidDel="00000000" w:rsidR="00000000" w:rsidRPr="00000000">
              <w:rPr>
                <w:rtl w:val="0"/>
              </w:rPr>
              <w:t xml:space="preserve"> </w:t>
            </w:r>
          </w:p>
        </w:tc>
      </w:tr>
      <w:tr>
        <w:trPr>
          <w:cantSplit w:val="0"/>
          <w:trHeight w:val="67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Latviešu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5līniju burtnīcas(paredzētas 1.-2.klasei), rakstāmpiederumi.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240" w:lineRule="auto"/>
              <w:rPr/>
            </w:pPr>
            <w:r w:rsidDel="00000000" w:rsidR="00000000" w:rsidRPr="00000000">
              <w:rPr>
                <w:rtl w:val="0"/>
              </w:rPr>
            </w:r>
          </w:p>
        </w:tc>
      </w:tr>
      <w:tr>
        <w:trPr>
          <w:cantSplit w:val="0"/>
          <w:trHeight w:val="7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Matemātika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rūtiņu burtnīcas, parastās, zīmulis, lineāls, pildspalva, dzēšgumija, krāsu zīmuļi.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after="0" w:before="0" w:line="240" w:lineRule="auto"/>
              <w:rPr/>
            </w:pPr>
            <w:r w:rsidDel="00000000" w:rsidR="00000000" w:rsidRPr="00000000">
              <w:rPr>
                <w:rtl w:val="0"/>
              </w:rPr>
            </w:r>
          </w:p>
        </w:tc>
      </w:tr>
      <w:tr>
        <w:trPr>
          <w:cantSplit w:val="0"/>
          <w:trHeight w:val="61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Angļu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krāsainie zīmuļi, pildspalva, parastais zīmulis, pierakstu (līniju) burtnīca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after="0" w:before="0" w:line="240" w:lineRule="auto"/>
              <w:rPr/>
            </w:pPr>
            <w:r w:rsidDel="00000000" w:rsidR="00000000" w:rsidRPr="00000000">
              <w:rPr>
                <w:rtl w:val="0"/>
              </w:rPr>
            </w:r>
          </w:p>
        </w:tc>
      </w:tr>
      <w:tr>
        <w:trPr>
          <w:cantSplit w:val="0"/>
          <w:trHeight w:val="10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Dabaszinības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krāsainie zīmuļi , parastais zīmulis, pildspalva, mapīte darba lapām, klade, krāsainie zīmuļi, flomasteri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after="0" w:before="0" w:line="240" w:lineRule="auto"/>
              <w:rPr/>
            </w:pPr>
            <w:r w:rsidDel="00000000" w:rsidR="00000000" w:rsidRPr="00000000">
              <w:rPr>
                <w:rtl w:val="0"/>
              </w:rPr>
              <w:t xml:space="preserve"> </w:t>
            </w:r>
          </w:p>
        </w:tc>
      </w:tr>
      <w:tr>
        <w:trPr>
          <w:cantSplit w:val="0"/>
          <w:trHeight w:val="7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Sociālās zinības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spacing w:after="0" w:before="0" w:line="240" w:lineRule="auto"/>
              <w:rPr/>
            </w:pPr>
            <w:r w:rsidDel="00000000" w:rsidR="00000000" w:rsidRPr="00000000">
              <w:rPr>
                <w:rtl w:val="0"/>
              </w:rPr>
              <w:t xml:space="preserve"> </w:t>
            </w:r>
          </w:p>
        </w:tc>
      </w:tr>
      <w:tr>
        <w:trPr>
          <w:cantSplit w:val="0"/>
          <w:trHeight w:val="485" w:hRule="atLeast"/>
          <w:tblHeader w:val="0"/>
        </w:trPr>
        <w:tc>
          <w:tcPr>
            <w:gridSpan w:val="2"/>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Dizains un tehnoloģijas</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Šķēres ar spiciem galiem, krāsainais papīrs, baltais papīrs, baltais biezais papīrs, (A4 un A3), PVA līme, līmes zīmuli.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spacing w:after="0" w:before="0" w:line="240" w:lineRule="auto"/>
              <w:rPr/>
            </w:pPr>
            <w:r w:rsidDel="00000000" w:rsidR="00000000" w:rsidRPr="00000000">
              <w:rPr>
                <w:rtl w:val="0"/>
              </w:rPr>
            </w:r>
          </w:p>
        </w:tc>
      </w:tr>
      <w:tr>
        <w:trPr>
          <w:cantSplit w:val="0"/>
          <w:trHeight w:val="180" w:hRule="atLeast"/>
          <w:tblHeader w:val="0"/>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70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un veselība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Sporta tērps, sporta apavi iekštelpām un āra nodarbībām.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spacing w:after="0" w:before="0" w:line="240" w:lineRule="auto"/>
              <w:rPr/>
            </w:pPr>
            <w:r w:rsidDel="00000000" w:rsidR="00000000" w:rsidRPr="00000000">
              <w:rPr>
                <w:rtl w:val="0"/>
              </w:rPr>
              <w:t xml:space="preserve"> </w:t>
            </w:r>
          </w:p>
        </w:tc>
      </w:tr>
      <w:tr>
        <w:trPr>
          <w:cantSplit w:val="0"/>
          <w:trHeight w:val="50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Mūzika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after="0" w:before="0" w:lin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spacing w:after="0" w:before="0" w:line="240" w:lineRule="auto"/>
              <w:rPr/>
            </w:pPr>
            <w:r w:rsidDel="00000000" w:rsidR="00000000" w:rsidRPr="00000000">
              <w:rPr>
                <w:rtl w:val="0"/>
              </w:rPr>
              <w:t xml:space="preserve"> </w:t>
            </w:r>
          </w:p>
        </w:tc>
      </w:tr>
      <w:tr>
        <w:trPr>
          <w:cantSplit w:val="0"/>
          <w:trHeight w:val="7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Vizuālā māksla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Akavreļu papīrs, guašu krāsas, akvareļu krāsas, vasku krītiņi, pasteļa krītiņi, krāsu zīmuļi. Otas (gan plaknaās, gan apaļās; dažāda izmēra), plastilins, ūdesn trauks, lupatiņa.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spacing w:after="0" w:before="0" w:line="240" w:lineRule="auto"/>
              <w:rPr/>
            </w:pPr>
            <w:r w:rsidDel="00000000" w:rsidR="00000000" w:rsidRPr="00000000">
              <w:rPr>
                <w:rtl w:val="0"/>
              </w:rPr>
              <w:t xml:space="preserve"> </w:t>
            </w:r>
          </w:p>
        </w:tc>
      </w:tr>
      <w:tr>
        <w:trPr>
          <w:cantSplit w:val="0"/>
          <w:trHeight w:val="50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after="0" w:before="0"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Skolai ir vienota dienasgrāmata , to skolēniem dāvina 1.septembrī.</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spacing w:after="0" w:before="0" w:line="240" w:lineRule="auto"/>
              <w:rPr/>
            </w:pPr>
            <w:r w:rsidDel="00000000" w:rsidR="00000000" w:rsidRPr="00000000">
              <w:rPr>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spacing w:after="0" w:before="0" w:line="240" w:lineRule="auto"/>
              <w:rPr/>
            </w:pPr>
            <w:r w:rsidDel="00000000" w:rsidR="00000000" w:rsidRPr="00000000">
              <w:rPr>
                <w:rtl w:val="0"/>
              </w:rPr>
              <w:t xml:space="preserve"> </w:t>
            </w:r>
          </w:p>
        </w:tc>
      </w:tr>
    </w:tbl>
    <w:p w:rsidR="00000000" w:rsidDel="00000000" w:rsidP="00000000" w:rsidRDefault="00000000" w:rsidRPr="00000000" w14:paraId="0000005C">
      <w:pPr>
        <w:pageBreakBefore w:val="0"/>
        <w:spacing w:after="0" w:before="0" w:line="240" w:lineRule="auto"/>
        <w:jc w:val="lef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5D">
      <w:pPr>
        <w:pageBreakBefore w:val="0"/>
        <w:spacing w:after="0" w:before="0"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klase</w:t>
      </w:r>
    </w:p>
    <w:p w:rsidR="00000000" w:rsidDel="00000000" w:rsidP="00000000" w:rsidRDefault="00000000" w:rsidRPr="00000000" w14:paraId="0000005F">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3"/>
        <w:tblW w:w="10776.14173228346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9.923464566929"/>
        <w:gridCol w:w="165.23417322834644"/>
        <w:gridCol w:w="9130.984094488187"/>
        <w:tblGridChange w:id="0">
          <w:tblGrid>
            <w:gridCol w:w="1479.923464566929"/>
            <w:gridCol w:w="165.23417322834644"/>
            <w:gridCol w:w="9130.984094488187"/>
          </w:tblGrid>
        </w:tblGridChange>
      </w:tblGrid>
      <w:tr>
        <w:trPr>
          <w:cantSplit w:val="0"/>
          <w:trHeight w:val="78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Mācību priekšmets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Individuālie mācību līdzekļi</w:t>
            </w:r>
          </w:p>
        </w:tc>
      </w:tr>
      <w:tr>
        <w:trPr>
          <w:cantSplit w:val="0"/>
          <w:trHeight w:val="57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Latviešu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3līniju burtnīcas (3.klasei), rakstāmpiederumi.</w:t>
            </w:r>
            <w:r w:rsidDel="00000000" w:rsidR="00000000" w:rsidRPr="00000000">
              <w:rPr>
                <w:rtl w:val="0"/>
              </w:rPr>
            </w:r>
          </w:p>
        </w:tc>
      </w:tr>
      <w:tr>
        <w:trPr>
          <w:cantSplit w:val="0"/>
          <w:trHeight w:val="77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Angļu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krāsainie zīmuļi, pildspalva, parastais zīmulis, pierakstu (līniju) burtnīca</w:t>
            </w:r>
            <w:r w:rsidDel="00000000" w:rsidR="00000000" w:rsidRPr="00000000">
              <w:rPr>
                <w:rtl w:val="0"/>
              </w:rPr>
            </w:r>
          </w:p>
        </w:tc>
      </w:tr>
      <w:tr>
        <w:trPr>
          <w:cantSplit w:val="0"/>
          <w:trHeight w:val="77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Matemātika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rūtiņu burtnīcas, parastās, zīmulis, lineāls, pildspālva, dzēšgumija, krāsu zīmuļi. </w:t>
            </w:r>
          </w:p>
          <w:p w:rsidR="00000000" w:rsidDel="00000000" w:rsidP="00000000" w:rsidRDefault="00000000" w:rsidRPr="00000000" w14:paraId="0000006C">
            <w:pPr>
              <w:pageBreakBefore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8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Dabaszinības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rūtiņu burtnīca vai plānā klade, penālī uzasunāti krāsainie zīmuļi, flomasteri</w:t>
            </w:r>
            <w:r w:rsidDel="00000000" w:rsidR="00000000" w:rsidRPr="00000000">
              <w:rPr>
                <w:rtl w:val="0"/>
              </w:rPr>
            </w:r>
          </w:p>
        </w:tc>
      </w:tr>
      <w:tr>
        <w:trPr>
          <w:cantSplit w:val="0"/>
          <w:trHeight w:val="7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Sociālās zinības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klade(der iepriekšējā mācību gadā aizsāktā), rakstāmpiederumi</w:t>
            </w:r>
            <w:r w:rsidDel="00000000" w:rsidR="00000000" w:rsidRPr="00000000">
              <w:rPr>
                <w:rtl w:val="0"/>
              </w:rPr>
            </w:r>
          </w:p>
        </w:tc>
      </w:tr>
      <w:tr>
        <w:trPr>
          <w:cantSplit w:val="0"/>
          <w:trHeight w:val="50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Dizains un tehnoloģijas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77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un veselība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Sporta tērps, sporta apavi iekštelpām un āra nodarbībām.</w:t>
            </w:r>
            <w:r w:rsidDel="00000000" w:rsidR="00000000" w:rsidRPr="00000000">
              <w:rPr>
                <w:rtl w:val="0"/>
              </w:rPr>
            </w:r>
          </w:p>
        </w:tc>
      </w:tr>
      <w:tr>
        <w:trPr>
          <w:cantSplit w:val="0"/>
          <w:trHeight w:val="50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Mūzika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7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Vizuālā māksla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guaša krāsas, akvareļkrāsas, dažāda lieluma otas, zīmēšanas bloki (1 ar biezām lapām, 1 ar parasta biezuma lapām, 1 A3 formāta-lielais ), ūdens trauks un lupatiņa.</w:t>
            </w:r>
            <w:r w:rsidDel="00000000" w:rsidR="00000000" w:rsidRPr="00000000">
              <w:rPr>
                <w:rtl w:val="0"/>
              </w:rPr>
            </w:r>
          </w:p>
        </w:tc>
      </w:tr>
      <w:tr>
        <w:trPr>
          <w:cantSplit w:val="0"/>
          <w:trHeight w:val="50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spacing w:after="0" w:before="0"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Skolai ir vienota dienasgrāmata , to skolēniem dāvina 1.septembrī.</w:t>
            </w:r>
          </w:p>
        </w:tc>
      </w:tr>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5">
      <w:pPr>
        <w:pageBreakBefore w:val="0"/>
        <w:spacing w:after="0" w:before="0" w:line="240" w:lineRule="auto"/>
        <w:jc w:val="left"/>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6">
      <w:pPr>
        <w:pageBreakBefore w:val="0"/>
        <w:spacing w:after="0" w:before="0" w:line="240" w:lineRule="auto"/>
        <w:jc w:val="left"/>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87">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klase</w:t>
      </w:r>
    </w:p>
    <w:p w:rsidR="00000000" w:rsidDel="00000000" w:rsidP="00000000" w:rsidRDefault="00000000" w:rsidRPr="00000000" w14:paraId="00000088">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4"/>
        <w:tblW w:w="107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60"/>
        <w:gridCol w:w="8910"/>
        <w:tblGridChange w:id="0">
          <w:tblGrid>
            <w:gridCol w:w="1860"/>
            <w:gridCol w:w="8910"/>
          </w:tblGrid>
        </w:tblGridChange>
      </w:tblGrid>
      <w:tr>
        <w:trPr>
          <w:cantSplit w:val="0"/>
          <w:trHeight w:val="1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Mācību priekšmets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Individuālie mācību līdzekļi</w:t>
            </w:r>
          </w:p>
        </w:tc>
      </w:tr>
      <w:tr>
        <w:trPr>
          <w:cantSplit w:val="0"/>
          <w:trHeight w:val="10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Latviešu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līniju burtnīcas 4.klasei (parastās līniju burtnīcas bez punktotās līnijas), pildspalva, lineāls, zīmulis, mape darba lapām.</w:t>
            </w: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Angļu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krāsainie zīmuļi, pildspalva, parastais zīmulis, pierakstu (līniju) burtnīca</w:t>
            </w:r>
            <w:r w:rsidDel="00000000" w:rsidR="00000000" w:rsidRPr="00000000">
              <w:rPr>
                <w:rtl w:val="0"/>
              </w:rPr>
            </w:r>
          </w:p>
        </w:tc>
      </w:tr>
      <w:tr>
        <w:trPr>
          <w:cantSplit w:val="0"/>
          <w:trHeight w:val="10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Krievu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līniju burtnīcas 4. klasei (parastās līniju burtnīcas bez punktotās līnijas), pildspalva, lineāls, zīmulis, mape darba lapām.</w:t>
            </w:r>
            <w:r w:rsidDel="00000000" w:rsidR="00000000" w:rsidRPr="00000000">
              <w:rPr>
                <w:rtl w:val="0"/>
              </w:rPr>
            </w:r>
          </w:p>
        </w:tc>
      </w:tr>
      <w:tr>
        <w:trPr>
          <w:cantSplit w:val="0"/>
          <w:trHeight w:val="10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Matemātika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spacing w:after="0" w:before="0" w:line="240" w:lineRule="auto"/>
              <w:rPr>
                <w:highlight w:val="white"/>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Dabaszinības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krāsainie zīmuļi, parastais zīmulis, pildspalva, klade, līmes zīmulis, krāsainie zīmuļi, flomasteri</w:t>
            </w:r>
            <w:r w:rsidDel="00000000" w:rsidR="00000000" w:rsidRPr="00000000">
              <w:rPr>
                <w:rtl w:val="0"/>
              </w:rPr>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Sociālās zinības un vēsture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burtnīca, rakstāmpiederumi.</w:t>
            </w: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Dizains un tehnoloģijas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Kaste materiāliem, guaša krāsas, akvareļkrāsas, dažāda lieluma otas, trauks ūdenim,zīmēšanas bloki 3.gb., pasteļkrītiņi, krāsainie zīmuļi, dzija, pogas, dabas materiali pēc nepieciešamības.</w:t>
            </w:r>
            <w:r w:rsidDel="00000000" w:rsidR="00000000" w:rsidRPr="00000000">
              <w:rPr>
                <w:rtl w:val="0"/>
              </w:rPr>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un veselība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Sporta tērps, sporta apavi iekštelpām un āra nodarbībām.</w:t>
            </w: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Mūzika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after="0" w:before="0" w:line="240" w:lineRule="auto"/>
              <w:rPr>
                <w:rFonts w:ascii="Times New Roman" w:cs="Times New Roman" w:eastAsia="Times New Roman" w:hAnsi="Times New Roman"/>
                <w:b w:val="1"/>
              </w:rPr>
            </w:pPr>
            <w:r w:rsidDel="00000000" w:rsidR="00000000" w:rsidRPr="00000000">
              <w:rPr>
                <w:rtl w:val="0"/>
              </w:rPr>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Vizuālā māksla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Kaste materiāliem, guaša krāsas, akvareļkrāsas, dažāda lieluma otas, trauks ūdenim, zīmēšanas bloki 3.gb., pasteļkrītiņi, krāsainie zīmuļi, plastilīns, dzija, pogas, dabas materiāli pēc nepieciešamības.</w:t>
            </w:r>
            <w:r w:rsidDel="00000000" w:rsidR="00000000" w:rsidRPr="00000000">
              <w:rPr>
                <w:rtl w:val="0"/>
              </w:rPr>
            </w:r>
          </w:p>
        </w:tc>
      </w:tr>
      <w:tr>
        <w:trPr>
          <w:cantSplit w:val="0"/>
          <w:trHeight w:val="50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spacing w:after="0" w:before="0"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Skolai ir vienota dienasgrāmata , to skolēniem dāvina 1.septembrī.</w:t>
            </w:r>
          </w:p>
        </w:tc>
      </w:tr>
    </w:tbl>
    <w:p w:rsidR="00000000" w:rsidDel="00000000" w:rsidP="00000000" w:rsidRDefault="00000000" w:rsidRPr="00000000" w14:paraId="000000A3">
      <w:pPr>
        <w:pageBreakBefore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4">
      <w:pPr>
        <w:pageBreakBefore w:val="0"/>
        <w:spacing w:after="0" w:before="0" w:line="240" w:lineRule="auto"/>
        <w:jc w:val="cente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A5">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pageBreakBefore w:val="0"/>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5. klase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7">
      <w:pPr>
        <w:pageBreakBefore w:val="0"/>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tbl>
      <w:tblPr>
        <w:tblStyle w:val="Table5"/>
        <w:tblW w:w="10775.0296305351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8925"/>
        <w:gridCol w:w="200.0296305351301"/>
        <w:tblGridChange w:id="0">
          <w:tblGrid>
            <w:gridCol w:w="1650"/>
            <w:gridCol w:w="8925"/>
            <w:gridCol w:w="200.0296305351301"/>
          </w:tblGrid>
        </w:tblGridChange>
      </w:tblGrid>
      <w:tr>
        <w:trPr>
          <w:cantSplit w:val="0"/>
          <w:trHeight w:val="8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Mācību priekšmets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Individuālie mācību līdzekļi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after="0" w:before="0" w:line="240" w:lineRule="auto"/>
              <w:rPr/>
            </w:pPr>
            <w:r w:rsidDel="00000000" w:rsidR="00000000" w:rsidRPr="00000000">
              <w:rPr>
                <w:rtl w:val="0"/>
              </w:rPr>
              <w:t xml:space="preserve"> </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Latviešu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 pierakstiem (pēc iespējas biezāka), 2 līniju burtnīcas, rakstāmpiederumi, A4 formāta mape darba lapām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spacing w:after="0" w:before="0" w:line="240" w:lineRule="auto"/>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Literatūra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pierakstiem, A4 formāta mape darba lapām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spacing w:after="0" w:before="0" w:line="240" w:lineRule="auto"/>
              <w:rPr/>
            </w:pPr>
            <w:r w:rsidDel="00000000" w:rsidR="00000000" w:rsidRPr="00000000">
              <w:rPr>
                <w:rtl w:val="0"/>
              </w:rPr>
              <w:t xml:space="preserve"> </w:t>
            </w:r>
          </w:p>
        </w:tc>
      </w:tr>
      <w:tr>
        <w:trPr>
          <w:cantSplit w:val="0"/>
          <w:trHeight w:val="8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Angļu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pildspalva, parastais zīmulis, pierakstu (līniju) burtnīca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spacing w:after="0" w:before="0" w:line="240" w:lineRule="auto"/>
              <w:rPr/>
            </w:pPr>
            <w:r w:rsidDel="00000000" w:rsidR="00000000" w:rsidRPr="00000000">
              <w:rPr>
                <w:rtl w:val="0"/>
              </w:rPr>
            </w:r>
          </w:p>
        </w:tc>
      </w:tr>
      <w:tr>
        <w:trPr>
          <w:cantSplit w:val="0"/>
          <w:trHeight w:val="8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Krievu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līniju burtnīcas (parastās līniju burtnīcas bez punktotās līnijas), pildspalva, lineāls, zīmulis, mape darba lapām.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spacing w:after="0" w:before="0" w:line="240" w:lineRule="auto"/>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Matemātika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after="0" w:before="0" w:line="240" w:lineRule="auto"/>
              <w:rPr>
                <w:highlight w:val="white"/>
              </w:rPr>
            </w:pPr>
            <w:r w:rsidDel="00000000" w:rsidR="00000000" w:rsidRPr="00000000">
              <w:rPr>
                <w:rFonts w:ascii="Times New Roman" w:cs="Times New Roman" w:eastAsia="Times New Roman" w:hAnsi="Times New Roman"/>
                <w:rtl w:val="0"/>
              </w:rPr>
              <w:t xml:space="preserve">Rūtiņu klade (vēlams biezā), 2 rūtiņu burtnīcas, parastais zīmulis, transportieris, lineāls, uzstūris, A4 formāta mape izdales materiāliem, pildspalvas: zila- ikdienas darbam, zaļa- labošanai, krāsu zīmuļi, dzēšgumija.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spacing w:after="0" w:before="0" w:line="240" w:lineRule="auto"/>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Dabaszinības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pildspalva, parastais zīmulis, krāsainie zīmuļi, klade, mape darba lapām, līmes zīmulis, krāsainie zīmuļi, flomasteri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spacing w:after="0" w:before="0" w:line="240" w:lineRule="auto"/>
              <w:rPr/>
            </w:pPr>
            <w:r w:rsidDel="00000000" w:rsidR="00000000" w:rsidRPr="00000000">
              <w:rPr>
                <w:rtl w:val="0"/>
              </w:rPr>
              <w:t xml:space="preserve"> </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Sociālās zinības un vēsture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spacing w:after="0" w:before="0" w:line="240" w:lineRule="auto"/>
              <w:rPr/>
            </w:pPr>
            <w:r w:rsidDel="00000000" w:rsidR="00000000" w:rsidRPr="00000000">
              <w:rPr>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Dizains un tehnoloģijas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spacing w:after="0" w:before="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spacing w:after="0" w:before="0" w:line="240" w:lineRule="auto"/>
              <w:rPr/>
            </w:pPr>
            <w:r w:rsidDel="00000000" w:rsidR="00000000" w:rsidRPr="00000000">
              <w:rPr>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spacing w:after="0" w:before="0" w:line="240" w:lineRule="auto"/>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spacing w:after="0" w:before="0" w:line="240" w:lineRule="auto"/>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un veselība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Sporta tērps, sporta apavi iekštelpu un āra nodarbībām.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spacing w:after="0" w:before="0" w:line="240" w:lineRule="auto"/>
              <w:rPr/>
            </w:pPr>
            <w:r w:rsidDel="00000000" w:rsidR="00000000" w:rsidRPr="00000000">
              <w:rPr>
                <w:rtl w:val="0"/>
              </w:rPr>
              <w:t xml:space="preserve"> </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Mūzika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Rakstāmpiederumi, plānā rūtiņu klade, nošu burtnīca (A5)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spacing w:after="0" w:before="0" w:line="240" w:lineRule="auto"/>
              <w:rPr/>
            </w:pPr>
            <w:r w:rsidDel="00000000" w:rsidR="00000000" w:rsidRPr="00000000">
              <w:rPr>
                <w:rtl w:val="0"/>
              </w:rPr>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Vizuālā māksla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Guaša krāsas, akvareļkrāsas, dažāda lieluma otas, zīmēšanas bloki (1 ar biezām lapām, 1 ar parasta biezuma lapām, 1 A3 formāta-lielais ), ūdens trauks un lupatiņa.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spacing w:after="0" w:before="0" w:line="240" w:lineRule="auto"/>
              <w:rPr/>
            </w:pPr>
            <w:r w:rsidDel="00000000" w:rsidR="00000000" w:rsidRPr="00000000">
              <w:rPr>
                <w:rtl w:val="0"/>
              </w:rPr>
              <w:t xml:space="preserve"> </w:t>
            </w:r>
          </w:p>
        </w:tc>
      </w:tr>
    </w:tbl>
    <w:p w:rsidR="00000000" w:rsidDel="00000000" w:rsidP="00000000" w:rsidRDefault="00000000" w:rsidRPr="00000000" w14:paraId="000000CF">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D0">
      <w:pPr>
        <w:pageBreakBefore w:val="0"/>
        <w:spacing w:after="0" w:before="0" w:line="240" w:lineRule="auto"/>
        <w:jc w:val="cente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D1">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2">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klase</w:t>
      </w:r>
    </w:p>
    <w:p w:rsidR="00000000" w:rsidDel="00000000" w:rsidP="00000000" w:rsidRDefault="00000000" w:rsidRPr="00000000" w14:paraId="000000D3">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6"/>
        <w:tblW w:w="10775.0296305351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8970"/>
        <w:gridCol w:w="200.0296305351301"/>
        <w:tblGridChange w:id="0">
          <w:tblGrid>
            <w:gridCol w:w="1605"/>
            <w:gridCol w:w="8970"/>
            <w:gridCol w:w="200.0296305351301"/>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Mācību priekšmets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Individuālie mācību līdzekļi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spacing w:after="0" w:before="0" w:line="240" w:lineRule="auto"/>
              <w:rPr/>
            </w:pPr>
            <w:r w:rsidDel="00000000" w:rsidR="00000000" w:rsidRPr="00000000">
              <w:rPr>
                <w:rtl w:val="0"/>
              </w:rPr>
              <w:t xml:space="preserve"> </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Latviešu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 pierakstiem (vēlams  turpināt iepriekšējā gada), 2 līniju burtnīcas- turpināsim rakstīt pagājušā gada butrnīcās, rakstāmpiederumi, šķeres, līme, A4 formāta mape darba lapām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spacing w:after="0" w:before="0" w:line="240" w:lineRule="auto"/>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Literatūra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pierakstiem (vēlams  turpināt iepriekšējā gada), A4 formāta mape darba lapām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spacing w:after="0" w:before="0" w:line="240" w:lineRule="auto"/>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Angļu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pildspalva, parastais zīmulis, pierakstu (līniju) burtnīca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spacing w:after="0" w:before="0" w:line="240" w:lineRule="auto"/>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Krievu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līniju burtnīcas 4.klasei, pildspalva, lineāls, zīmulis, mape darba lapām.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spacing w:after="0" w:before="0" w:line="240" w:lineRule="auto"/>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Matemātika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spacing w:after="0" w:before="0" w:line="240" w:lineRule="auto"/>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Dabaszinības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 lineāls, krāsainie zīmuļi, līmzīmulis, šķēres, plastilīns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spacing w:after="0" w:before="0" w:line="240" w:lineRule="auto"/>
              <w:rPr/>
            </w:pPr>
            <w:r w:rsidDel="00000000" w:rsidR="00000000" w:rsidRPr="00000000">
              <w:rPr>
                <w:rtl w:val="0"/>
              </w:rPr>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Sociālās zinības un vēsture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spacing w:after="0" w:before="0" w:line="240" w:lineRule="auto"/>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Dizains</w:t>
            </w:r>
            <w:r w:rsidDel="00000000" w:rsidR="00000000" w:rsidRPr="00000000">
              <w:rPr>
                <w:rFonts w:ascii="Times New Roman" w:cs="Times New Roman" w:eastAsia="Times New Roman" w:hAnsi="Times New Roman"/>
                <w:b w:val="1"/>
                <w:rtl w:val="0"/>
              </w:rPr>
              <w:t xml:space="preserve"> un tehnoloģijas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spacing w:after="0" w:before="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spacing w:after="0" w:before="0" w:line="240" w:lineRule="auto"/>
              <w:rPr/>
            </w:pPr>
            <w:r w:rsidDel="00000000" w:rsidR="00000000" w:rsidRPr="00000000">
              <w:rPr>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spacing w:after="0" w:before="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spacing w:after="0" w:before="0" w:line="240" w:lineRule="auto"/>
              <w:rPr/>
            </w:pPr>
            <w:r w:rsidDel="00000000" w:rsidR="00000000" w:rsidRPr="00000000">
              <w:rPr>
                <w:rtl w:val="0"/>
              </w:rPr>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Mūzika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Rakstāmpiederumi, rūtiņu burtnīca, nošu burtnīca (A5)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spacing w:after="0" w:before="0" w:line="240" w:lineRule="auto"/>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un veselība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Sporta tērps, sporta apavi iekštelpu un āra nodarbībām.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spacing w:after="0" w:before="0" w:line="240" w:lineRule="auto"/>
              <w:rPr/>
            </w:pPr>
            <w:r w:rsidDel="00000000" w:rsidR="00000000" w:rsidRPr="00000000">
              <w:rPr>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Teātra māksla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spacing w:after="0" w:before="0" w:line="240" w:lineRule="auto"/>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Vizuālā māksla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Guaša krāsas, akvareļkrāsas, dažāda lieluma otas, zīmēšanas bloki (1 ar biezām lapām, 1 ar parasta biezuma lapām, 1 A3 formāta-lielais ), ūdens trauks un lupatiņa.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spacing w:after="0" w:before="0" w:line="240" w:lineRule="auto"/>
              <w:rPr/>
            </w:pPr>
            <w:r w:rsidDel="00000000" w:rsidR="00000000" w:rsidRPr="00000000">
              <w:rPr>
                <w:rtl w:val="0"/>
              </w:rPr>
              <w:t xml:space="preserve"> </w:t>
            </w:r>
          </w:p>
        </w:tc>
      </w:tr>
    </w:tbl>
    <w:p w:rsidR="00000000" w:rsidDel="00000000" w:rsidP="00000000" w:rsidRDefault="00000000" w:rsidRPr="00000000" w14:paraId="000000FE">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F">
      <w:pPr>
        <w:pageBreakBefore w:val="0"/>
        <w:spacing w:after="0" w:before="0" w:line="240" w:lineRule="auto"/>
        <w:jc w:val="cente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100">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1">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klase</w:t>
      </w:r>
    </w:p>
    <w:p w:rsidR="00000000" w:rsidDel="00000000" w:rsidP="00000000" w:rsidRDefault="00000000" w:rsidRPr="00000000" w14:paraId="00000102">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7"/>
        <w:tblW w:w="107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9075"/>
        <w:tblGridChange w:id="0">
          <w:tblGrid>
            <w:gridCol w:w="1695"/>
            <w:gridCol w:w="9075"/>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Mācību priekšmets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Individuālie mācību līdzekļi</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Latviešu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pierakstiem (vēlams turpināt iepriekšējā gada), rakstāmpiederumi (pildspalva, parastais zīmulis, daži krāsainie zīmuļi, līmes zīmulis, šķēres), A4 formāta mape darba lapām</w:t>
            </w: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Literatūra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pierakstiem (vēlams turpināt iepriekšējā gada), rakstāmpiederumi (pildspalva, parastais zīmulis, daži krāsainie zīmuļi, līmes zīmulis, šķēres), A4 formāta mape darba lapām</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Angļu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pildspalva, parastais zīmulis, pierakstu (līniju) burtnīca</w:t>
            </w: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Krievu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spacing w:after="0" w:before="0" w:line="240" w:lineRule="auto"/>
              <w:jc w:val="both"/>
              <w:rPr>
                <w:rFonts w:ascii="Times New Roman" w:cs="Times New Roman" w:eastAsia="Times New Roman" w:hAnsi="Times New Roman"/>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Matemātika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(7.b) </w:t>
            </w:r>
            <w:r w:rsidDel="00000000" w:rsidR="00000000" w:rsidRPr="00000000">
              <w:rPr>
                <w:rFonts w:ascii="Times New Roman" w:cs="Times New Roman" w:eastAsia="Times New Roman" w:hAnsi="Times New Roman"/>
                <w:rtl w:val="0"/>
              </w:rPr>
              <w:t xml:space="preserve">Biezā klade pierakstiem, A4 formāta rūtiņu lapas mājas darbiem un pārbaudes darbiem, A4 formāta mape izdales materiāliem, cirkulis, transportieris, lineāls, uzstūris, pildspalvas: zila- ikdienas darbam, zaļa- labošanai, parastais zīmulis, dzēšgumija.</w:t>
            </w: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Bioloģija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Rūtiņu klade, lineāls, krāsainie zīmuļi, līmzīmulis, mape darba lapām</w:t>
            </w: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Ģeogrāfija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Pasaules ģeogrāfijas atlants, rūtiņu klade, lineāls, krāsainie zīmuļi, līmzīmulis, šķēres, plastilīns</w:t>
            </w:r>
            <w:r w:rsidDel="00000000" w:rsidR="00000000" w:rsidRPr="00000000">
              <w:rPr>
                <w:rtl w:val="0"/>
              </w:rPr>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Latvijas un pasaules vēsture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w:t>
            </w:r>
            <w:r w:rsidDel="00000000" w:rsidR="00000000" w:rsidRPr="00000000">
              <w:rPr>
                <w:rtl w:val="0"/>
              </w:rPr>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Sociālās zinības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spacing w:after="0" w:before="0" w:line="240" w:lineRule="auto"/>
              <w:jc w:val="left"/>
              <w:rPr>
                <w:rFonts w:ascii="Times New Roman" w:cs="Times New Roman" w:eastAsia="Times New Roman" w:hAnsi="Times New Roman"/>
              </w:rPr>
            </w:pPr>
            <w:r w:rsidDel="00000000" w:rsidR="00000000" w:rsidRPr="00000000">
              <w:rPr>
                <w:rtl w:val="0"/>
              </w:rPr>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Dizains un tehnoloģijas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Zīmuļi parastie, lineāls, džēšgumija, cirkulis, pildspalva,  mape, kur salikt lapas.</w:t>
            </w: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Inženierzinības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pildspalva, cirkulis,  lineāls, šķēres,  parastais zīmulis, džēšgumija.</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Mūzika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Rakstāmpiederumi, plānā rūtiņu klade, nošu burtnīca (A5) </w:t>
            </w: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un veselība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Sporta tērps, sporta apavi iekštelpu un āra nodarbībām.</w:t>
            </w:r>
            <w:r w:rsidDel="00000000" w:rsidR="00000000" w:rsidRPr="00000000">
              <w:rPr>
                <w:rtl w:val="0"/>
              </w:rPr>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Vizuālā māksla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Guaša krāsas, akvareļkrāsas, dažāda lieluma otas, zīmēšanas bloki (1 ar biezām lapām, 1 ar parasta biezuma lapām, 1 A3 formāta-lielais ), ūdens trauks un lupatiņa.</w:t>
            </w:r>
            <w:r w:rsidDel="00000000" w:rsidR="00000000" w:rsidRPr="00000000">
              <w:rPr>
                <w:rtl w:val="0"/>
              </w:rPr>
            </w:r>
          </w:p>
        </w:tc>
      </w:tr>
    </w:tbl>
    <w:p w:rsidR="00000000" w:rsidDel="00000000" w:rsidP="00000000" w:rsidRDefault="00000000" w:rsidRPr="00000000" w14:paraId="00000123">
      <w:pPr>
        <w:pageBreakBefore w:val="0"/>
        <w:spacing w:after="0" w:before="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pageBreakBefore w:val="0"/>
        <w:spacing w:after="0" w:before="0" w:line="240" w:lineRule="auto"/>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25">
      <w:pPr>
        <w:pageBreakBefore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6">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klase</w:t>
      </w:r>
    </w:p>
    <w:tbl>
      <w:tblPr>
        <w:tblStyle w:val="Table8"/>
        <w:tblW w:w="107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9075"/>
        <w:tblGridChange w:id="0">
          <w:tblGrid>
            <w:gridCol w:w="1695"/>
            <w:gridCol w:w="9075"/>
          </w:tblGrid>
        </w:tblGridChange>
      </w:tblGrid>
      <w:tr>
        <w:trPr>
          <w:cantSplit w:val="0"/>
          <w:trHeight w:val="9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Mācību priekšmets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Individuālie mācību līdzekļi</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Latviešu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pierakstiem (vēlams turpināt iepriekšējā gada), rakstāmpiederumi (pildspalva, parastais zīmulis, daži krāsainie zīmuļi, līmes zīmulis, šķēres), A4 formāta mape darba lapām</w:t>
            </w:r>
            <w:r w:rsidDel="00000000" w:rsidR="00000000" w:rsidRPr="00000000">
              <w:rPr>
                <w:rtl w:val="0"/>
              </w:rPr>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Literatūra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pierakstiem (vēlams turpināt iepriekšējā gada), rakstāmpiederumi (pildspalva, parastais zīmulis, daži krāsainie zīmuļi, līmes zīmulis, šķēres), A4 formāta mape darba lapām</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Angļu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pierakstiem, vārdiņiem, piemēriem, krāsaini zīmuļi vai flomasteri.</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Krievu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Matemātika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Biezā klade pierakstiem, A4 formāta rūtiņu lapas mājas darbiem un pārbaudes darbiem, A4 formāta mape izdales materiāliem, cirkulis, transportieris, lineāls, uzstūris, pildspalvas: zila- ikdienas darbam, zaļa- labošanai, parastais zīmulis, dzēšgumija.</w:t>
            </w: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Bioloģija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A4 formāta mape, kur ievietot mācību materiālus; rūtiņu klade (var izmantot iepriekšējā mācību gada pierakstu kladi); rakstāmpiederumi</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Fizika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(biezā), zīmuļi krāsainie, līmes zīmulis, parstais zīmulis, pildspalva, lineāls, A4 mape darba lapām.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Ķīmija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 lineāls, krāsainie zīmuļi, līmzīmulis, šķēres,</w:t>
            </w:r>
          </w:p>
          <w:p w:rsidR="00000000" w:rsidDel="00000000" w:rsidP="00000000" w:rsidRDefault="00000000" w:rsidRPr="00000000" w14:paraId="00000139">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mape darba lapām</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Ģeogrāfija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Pasaules ģeogrāfijas atlants, ja nav iegādāts, rūtiņu klade, lineāls, krāsainie zīmuļi, līmzīmulis, šķēres, mape darba lapām</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Latvijas un pasaules vēsture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Sociālās zinības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spacing w:after="0" w:before="0" w:line="240" w:lineRule="auto"/>
              <w:jc w:val="both"/>
              <w:rPr>
                <w:rFonts w:ascii="Times New Roman" w:cs="Times New Roman" w:eastAsia="Times New Roman" w:hAnsi="Times New Roman"/>
              </w:rPr>
            </w:pPr>
            <w:r w:rsidDel="00000000" w:rsidR="00000000" w:rsidRPr="00000000">
              <w:rPr>
                <w:rtl w:val="0"/>
              </w:rPr>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Dizains un tehnoloģijas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Pildspalva, džēšgumija, cirkulis, lineāls, parastie zīmuļi.</w:t>
            </w: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spacing w:after="0" w:before="0" w:line="240" w:lineRule="auto"/>
              <w:jc w:val="left"/>
              <w:rPr>
                <w:rFonts w:ascii="Times New Roman" w:cs="Times New Roman" w:eastAsia="Times New Roman" w:hAnsi="Times New Roman"/>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un veselība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Sporta tērps, sporta apavi iekštelpu un āra nodarbībām.</w:t>
            </w:r>
            <w:r w:rsidDel="00000000" w:rsidR="00000000" w:rsidRPr="00000000">
              <w:rPr>
                <w:rtl w:val="0"/>
              </w:rPr>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Mūzika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Rakstāmpiederumi, plānā rūtiņu klade, nošu burtnīca (A5) </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Vizuālā māksla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Guaša krāsas, akvareļkrāsas, dažāda lieluma otas, zīmēšanas bloki (1 ar biezām lapām, 1 ar parasta biezuma lapām, 1 A3 formāta-lielais ), ūdens trauks un lupatiņa.</w:t>
            </w:r>
            <w:r w:rsidDel="00000000" w:rsidR="00000000" w:rsidRPr="00000000">
              <w:rPr>
                <w:rtl w:val="0"/>
              </w:rPr>
            </w:r>
          </w:p>
        </w:tc>
      </w:tr>
    </w:tbl>
    <w:p w:rsidR="00000000" w:rsidDel="00000000" w:rsidP="00000000" w:rsidRDefault="00000000" w:rsidRPr="00000000" w14:paraId="0000014A">
      <w:pPr>
        <w:pageBreakBefore w:val="0"/>
        <w:spacing w:after="0" w:before="0"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B">
      <w:pPr>
        <w:pageBreakBefore w:val="0"/>
        <w:spacing w:after="0" w:before="0"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C">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klase</w:t>
      </w:r>
    </w:p>
    <w:tbl>
      <w:tblPr>
        <w:tblStyle w:val="Table9"/>
        <w:tblW w:w="10773.82180317866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0"/>
        <w:gridCol w:w="8745"/>
        <w:gridCol w:w="198.8218031786617"/>
        <w:tblGridChange w:id="0">
          <w:tblGrid>
            <w:gridCol w:w="1830"/>
            <w:gridCol w:w="8745"/>
            <w:gridCol w:w="198.8218031786617"/>
          </w:tblGrid>
        </w:tblGridChange>
      </w:tblGrid>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Mācību priekšmets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Individuālie mācību līdzekļi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spacing w:after="0" w:before="0" w:line="240" w:lineRule="auto"/>
              <w:ind w:left="140" w:right="140" w:firstLine="0"/>
              <w:rPr/>
            </w:pPr>
            <w:r w:rsidDel="00000000" w:rsidR="00000000" w:rsidRPr="00000000">
              <w:rPr>
                <w:rtl w:val="0"/>
              </w:rPr>
              <w:t xml:space="preserve"> </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Latviešu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pierakstiem (vēlams turpināt iepriekšējā gada), rakstāmpiederumi (pildspalva, parastais zīmulis, daži krāsainie zīmuļi, līmes zīmulis, šķēres), A4 formāta mape darba lapām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spacing w:after="0" w:before="0" w:line="240" w:lineRule="auto"/>
              <w:ind w:left="140" w:right="140" w:firstLine="0"/>
              <w:rPr/>
            </w:pPr>
            <w:r w:rsidDel="00000000" w:rsidR="00000000" w:rsidRPr="00000000">
              <w:rPr>
                <w:rtl w:val="0"/>
              </w:rPr>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Literatūra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pierakstiem (vēlams turpināt iepriekšējā gada), rakstāmpiederumi (pildspalva, parastais zīmulis, daži krāsainie zīmuļi, līmes zīmulis, šķēres), A4 formāta mape darba lapām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spacing w:after="0" w:before="0" w:line="240" w:lineRule="auto"/>
              <w:ind w:left="140" w:right="140" w:firstLine="0"/>
              <w:rPr/>
            </w:pPr>
            <w:r w:rsidDel="00000000" w:rsidR="00000000" w:rsidRPr="00000000">
              <w:rPr>
                <w:rtl w:val="0"/>
              </w:rPr>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Angļu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pildspalva, parastais zīmulis, pierakstu (līniju) burtnīca, A4 formāta mape darba lapām, kabatiņas.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spacing w:after="0" w:before="0" w:line="240" w:lineRule="auto"/>
              <w:ind w:left="140" w:right="140" w:firstLine="0"/>
              <w:rPr/>
            </w:pPr>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Krievu valoda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spacing w:after="0" w:before="0" w:line="240" w:lineRule="auto"/>
              <w:ind w:left="0" w:right="14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spacing w:after="0" w:before="0" w:line="240" w:lineRule="auto"/>
              <w:ind w:left="140" w:right="140" w:firstLine="0"/>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Matemātika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spacing w:after="0"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 izņemamas rūtiņu lapas; rakstāmpiederumi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spacing w:after="0" w:before="0" w:line="240" w:lineRule="auto"/>
              <w:ind w:left="140" w:right="140" w:firstLine="0"/>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Bioloģija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 (var izmantot iepriekšējā mācību gada pierakstu kladi)</w:t>
            </w:r>
            <w:r w:rsidDel="00000000" w:rsidR="00000000" w:rsidRPr="00000000">
              <w:rPr>
                <w:rFonts w:ascii="Times New Roman" w:cs="Times New Roman" w:eastAsia="Times New Roman" w:hAnsi="Times New Roman"/>
                <w:rtl w:val="0"/>
              </w:rPr>
              <w:t xml:space="preserve">, zīmuļi krāsainie, parstais zīmulis, pildspalva, lineāls,  mape darba lapām.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spacing w:after="0" w:before="0" w:line="240" w:lineRule="auto"/>
              <w:ind w:left="140" w:right="140" w:firstLine="0"/>
              <w:rPr/>
            </w:pPr>
            <w:r w:rsidDel="00000000" w:rsidR="00000000" w:rsidRPr="00000000">
              <w:rPr>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Ģeogrāfija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 lineāls, krāsainie zīmuļi, līmzīmulis, šķēres,</w:t>
            </w:r>
          </w:p>
          <w:p w:rsidR="00000000" w:rsidDel="00000000" w:rsidP="00000000" w:rsidRDefault="00000000" w:rsidRPr="00000000" w14:paraId="00000164">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mape darba lapām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spacing w:after="0" w:before="0" w:line="240" w:lineRule="auto"/>
              <w:ind w:left="140" w:right="140" w:firstLine="0"/>
              <w:rPr/>
            </w:pPr>
            <w:r w:rsidDel="00000000" w:rsidR="00000000" w:rsidRPr="00000000">
              <w:rPr>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Fizika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(ja ir vietas tad var turpināt 8. klases kladē), līmes zīmulis, zīmuļi krāsainie, parstais zīmulis, pildspalva, lineāls, džēšgumija, A4  mape darba lapām.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spacing w:after="0" w:before="0" w:line="240" w:lineRule="auto"/>
              <w:ind w:left="140" w:right="140" w:firstLine="0"/>
              <w:rPr/>
            </w:pPr>
            <w:r w:rsidDel="00000000" w:rsidR="00000000" w:rsidRPr="00000000">
              <w:rPr>
                <w:rtl w:val="0"/>
              </w:rPr>
              <w:t xml:space="preserve">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Ķīmija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 lineāls, krāsainie zīmuļi, līmzīmulis, šķēres, mape darba lapām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B">
            <w:pPr>
              <w:pageBreakBefore w:val="0"/>
              <w:spacing w:after="0" w:before="0" w:line="240" w:lineRule="auto"/>
              <w:ind w:left="140" w:right="140" w:firstLine="0"/>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Latvijas un pasaules vēsture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E">
            <w:pPr>
              <w:pageBreakBefore w:val="0"/>
              <w:spacing w:after="0" w:before="0" w:line="240" w:lineRule="auto"/>
              <w:ind w:left="140" w:right="140" w:firstLine="0"/>
              <w:rPr/>
            </w:pPr>
            <w:r w:rsidDel="00000000" w:rsidR="00000000" w:rsidRPr="00000000">
              <w:rPr>
                <w:rtl w:val="0"/>
              </w:rPr>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Sociālās zinības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spacing w:after="0" w:before="0" w:line="240" w:lineRule="auto"/>
              <w:ind w:left="0" w:right="14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spacing w:after="0" w:before="0" w:line="240" w:lineRule="auto"/>
              <w:ind w:left="140" w:right="140" w:firstLine="0"/>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Dizains</w:t>
            </w:r>
            <w:r w:rsidDel="00000000" w:rsidR="00000000" w:rsidRPr="00000000">
              <w:rPr>
                <w:rFonts w:ascii="Times New Roman" w:cs="Times New Roman" w:eastAsia="Times New Roman" w:hAnsi="Times New Roman"/>
                <w:b w:val="1"/>
                <w:rtl w:val="0"/>
              </w:rPr>
              <w:t xml:space="preserve"> un tehnoloģijas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pageBreakBefore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Parastais zīmulis, džēšgumija, lineāls, cirkulis, pildspalva.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spacing w:after="0" w:before="0" w:line="240" w:lineRule="auto"/>
              <w:ind w:left="140" w:right="140" w:firstLine="0"/>
              <w:rPr/>
            </w:pPr>
            <w:r w:rsidDel="00000000" w:rsidR="00000000" w:rsidRPr="00000000">
              <w:rPr>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pageBreakBefore w:val="0"/>
              <w:spacing w:after="0" w:before="0" w:line="240" w:lineRule="auto"/>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7">
            <w:pPr>
              <w:pageBreakBefore w:val="0"/>
              <w:spacing w:after="0" w:before="0" w:line="240" w:lineRule="auto"/>
              <w:ind w:left="140" w:right="140" w:firstLine="0"/>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Mūzika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spacing w:after="0"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Rakstāmpiederumi, plānā rūtiņu klasē, nošu burtnīca (A5)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spacing w:after="0" w:before="0" w:line="240" w:lineRule="auto"/>
              <w:ind w:left="140" w:right="140" w:firstLine="0"/>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un veselība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spacing w:after="0"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Sporta tērps, sporta apavi iekštelpu un āra nodarbībām.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spacing w:after="0" w:before="0" w:line="240" w:lineRule="auto"/>
              <w:ind w:left="140" w:right="140" w:firstLine="0"/>
              <w:rPr/>
            </w:pPr>
            <w:r w:rsidDel="00000000" w:rsidR="00000000" w:rsidRPr="00000000">
              <w:rPr>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Teātra māksla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spacing w:after="0"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spacing w:after="0" w:before="0" w:line="240" w:lineRule="auto"/>
              <w:ind w:left="140" w:right="140" w:firstLine="0"/>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Vizuālā māksla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Guaša krāsas, akvareļkrāsas, dažāda lieluma otas, zīmēšanas bloki (1 ar biezām lapām, 1 ar parasta biezuma lapām, 1 A3 formāta-lielais ), ūdens trauks un lupatiņa.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spacing w:after="0" w:before="0" w:line="240" w:lineRule="auto"/>
              <w:ind w:left="140" w:right="140" w:firstLine="0"/>
              <w:rPr/>
            </w:pPr>
            <w:r w:rsidDel="00000000" w:rsidR="00000000" w:rsidRPr="00000000">
              <w:rPr>
                <w:rtl w:val="0"/>
              </w:rPr>
              <w:t xml:space="preserve"> </w:t>
            </w:r>
          </w:p>
        </w:tc>
      </w:tr>
    </w:tbl>
    <w:p w:rsidR="00000000" w:rsidDel="00000000" w:rsidP="00000000" w:rsidRDefault="00000000" w:rsidRPr="00000000" w14:paraId="00000184">
      <w:pPr>
        <w:pageBreakBefore w:val="0"/>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5">
      <w:pPr>
        <w:pageBreakBefore w:val="0"/>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6">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10. klase</w:t>
      </w:r>
    </w:p>
    <w:p w:rsidR="00000000" w:rsidDel="00000000" w:rsidP="00000000" w:rsidRDefault="00000000" w:rsidRPr="00000000" w14:paraId="00000187">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0"/>
        <w:tblW w:w="105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8415"/>
        <w:tblGridChange w:id="0">
          <w:tblGrid>
            <w:gridCol w:w="2115"/>
            <w:gridCol w:w="8415"/>
          </w:tblGrid>
        </w:tblGridChange>
      </w:tblGrid>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Mācību priekšmets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Individuālie mācību līdzekļi</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Latviešu valoda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spacing w:after="0"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pierakstiem, rakstāmpiederumi, 2 līniju burtnīcas, A4 formāta mape darba lapām</w:t>
            </w:r>
            <w:r w:rsidDel="00000000" w:rsidR="00000000" w:rsidRPr="00000000">
              <w:rPr>
                <w:rtl w:val="0"/>
              </w:rPr>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Svešvaloda B2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spacing w:after="0" w:before="0" w:line="240" w:lineRule="auto"/>
              <w:ind w:left="0" w:right="14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pierakstiem, rakstāmpiederumi, krāsaini zīmuļi vai flomasteri. A4 formāta mape darba lapām, kabatiņas.</w:t>
            </w:r>
          </w:p>
          <w:p w:rsidR="00000000" w:rsidDel="00000000" w:rsidP="00000000" w:rsidRDefault="00000000" w:rsidRPr="00000000" w14:paraId="0000018E">
            <w:pPr>
              <w:pageBreakBefore w:val="0"/>
              <w:spacing w:after="0" w:before="0" w:line="240" w:lineRule="auto"/>
              <w:ind w:left="0" w:right="140" w:firstLine="0"/>
              <w:jc w:val="left"/>
              <w:rPr>
                <w:rFonts w:ascii="Times New Roman" w:cs="Times New Roman" w:eastAsia="Times New Roman" w:hAnsi="Times New Roman"/>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Svešvaloda B1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spacing w:after="0" w:before="0" w:line="240" w:lineRule="auto"/>
              <w:ind w:left="0" w:right="140" w:firstLine="0"/>
              <w:rPr>
                <w:rFonts w:ascii="Times New Roman" w:cs="Times New Roman" w:eastAsia="Times New Roman" w:hAnsi="Times New Roman"/>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Matemātika I</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spacing w:after="0" w:before="0" w:line="240" w:lineRule="auto"/>
              <w:ind w:right="14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Rūtiņu klade; izņemamas rūtiņu lapas; rakstāmpiederumi</w:t>
            </w: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Datorika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pageBreakBefore w:val="0"/>
              <w:spacing w:after="0" w:before="0" w:line="240" w:lineRule="auto"/>
              <w:ind w:left="0" w:right="14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Ģeogrāfija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Pasaules ģeogrāfijas atlants, ja nav iegādāts, rūtiņu klade, lineāls, krāsainie zīmuļi, līmzīmulis, šķēres, mape darba lapām</w:t>
            </w: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Fizika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pageBreakBefore w:val="0"/>
              <w:spacing w:after="0" w:before="0" w:line="240" w:lineRule="auto"/>
              <w:ind w:left="140" w:right="140" w:firstLine="0"/>
              <w:jc w:val="center"/>
              <w:rPr>
                <w:rFonts w:ascii="Times New Roman" w:cs="Times New Roman" w:eastAsia="Times New Roman" w:hAnsi="Times New Roman"/>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Ķīmija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 lineāls, krāsainie zīmuļi, līmzīmulis, šķēres, mape darba lapām</w:t>
            </w:r>
            <w:r w:rsidDel="00000000" w:rsidR="00000000" w:rsidRPr="00000000">
              <w:rPr>
                <w:rtl w:val="0"/>
              </w:rPr>
            </w:r>
          </w:p>
        </w:tc>
      </w:tr>
      <w:tr>
        <w:trPr>
          <w:cantSplit w:val="0"/>
          <w:trHeight w:val="10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Vēsture un sociālās zinātnes 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w:t>
            </w: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Literatūra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spacing w:after="0"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 pierakstiem, </w:t>
            </w:r>
            <w:r w:rsidDel="00000000" w:rsidR="00000000" w:rsidRPr="00000000">
              <w:rPr>
                <w:rFonts w:ascii="Times New Roman" w:cs="Times New Roman" w:eastAsia="Times New Roman" w:hAnsi="Times New Roman"/>
                <w:rtl w:val="0"/>
              </w:rPr>
              <w:t xml:space="preserve">A4 formāta mape darba lapām, rakstāmpiederumi</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un veselība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Sporta tērps, sporta apavi iekštelpu un āra nodarbībām.</w:t>
            </w:r>
            <w:r w:rsidDel="00000000" w:rsidR="00000000" w:rsidRPr="00000000">
              <w:rPr>
                <w:rtl w:val="0"/>
              </w:rPr>
            </w:r>
          </w:p>
        </w:tc>
      </w:tr>
    </w:tbl>
    <w:p w:rsidR="00000000" w:rsidDel="00000000" w:rsidP="00000000" w:rsidRDefault="00000000" w:rsidRPr="00000000" w14:paraId="000001A1">
      <w:pPr>
        <w:pageBreakBefore w:val="0"/>
        <w:spacing w:after="0" w:before="0"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2">
      <w:pPr>
        <w:pageBreakBefore w:val="0"/>
        <w:spacing w:after="0" w:before="0" w:line="240" w:lineRule="auto"/>
        <w:jc w:val="cente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1A3">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4">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11. klase</w:t>
      </w:r>
    </w:p>
    <w:p w:rsidR="00000000" w:rsidDel="00000000" w:rsidP="00000000" w:rsidRDefault="00000000" w:rsidRPr="00000000" w14:paraId="000001A5">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1"/>
        <w:tblW w:w="107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3.0708661417325"/>
        <w:gridCol w:w="8546.929133858268"/>
        <w:tblGridChange w:id="0">
          <w:tblGrid>
            <w:gridCol w:w="2223.0708661417325"/>
            <w:gridCol w:w="8546.929133858268"/>
          </w:tblGrid>
        </w:tblGridChange>
      </w:tblGrid>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Mācību priekšmets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Individuālie mācību līdzekļi</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Latviešu valoda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spacing w:after="0" w:before="0" w:lin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A4 formāta mapīte darba lapām, pierakstu klade (var izmantot iepriekšējā mācību gada pierakstu kladi), rakstāmpiederumi</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Literatūra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spacing w:after="0" w:before="0" w:lin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A4 formāta mapīte darba lapām, pierakstu klade (var izmantot iepriekšējā mācību gada pierakstu kladi), rakstāmpiederumi</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Svešvaloda B2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spacing w:after="0" w:before="0" w:lin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A4 formāta mape darba lapām, eksāmenu materiāliem ar iespēju pievienot kabatiņas atsevišķi katrai prasmei - lasīšanas, rakstīšanas, valodas lietojuma, klausīšanās, runāšanas.Klade-burtnīca pierakstiem, rakstāmlietas, krāsaini zīmuļi vai flomasteri. Atsevišķa klade-A4 portfolio veidošanai par grāmatu (gatavošanās eksāmenam).</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Svešvaloda B1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spacing w:after="0" w:before="0" w:line="240" w:lineRule="auto"/>
              <w:ind w:left="140" w:right="140" w:firstLine="0"/>
              <w:rPr>
                <w:rFonts w:ascii="Times New Roman" w:cs="Times New Roman" w:eastAsia="Times New Roman" w:hAnsi="Times New Roman"/>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Matemātika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spacing w:after="0" w:before="0" w:line="240" w:lineRule="auto"/>
              <w:ind w:right="1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 izņemamas rūtiņu lapas; rakstāmpiederumi</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Programmēšana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spacing w:after="0" w:before="0" w:lin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Bioloģija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A4 formāta mape, kur ievietot mācību materiālus; rūtiņu klade; rakstāmpiederumi</w:t>
            </w: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Ģeogrāfija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 lineāls, krāsainie zīmuļi, līmzīmulis, šķēres,</w:t>
            </w:r>
          </w:p>
          <w:p w:rsidR="00000000" w:rsidDel="00000000" w:rsidP="00000000" w:rsidRDefault="00000000" w:rsidRPr="00000000" w14:paraId="000001B8">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mape darba lapām</w:t>
            </w: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Fizika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spacing w:after="0" w:before="0" w:line="240" w:lineRule="auto"/>
              <w:ind w:left="140" w:right="140" w:firstLine="0"/>
              <w:jc w:val="center"/>
              <w:rPr>
                <w:rFonts w:ascii="Times New Roman" w:cs="Times New Roman" w:eastAsia="Times New Roman" w:hAnsi="Times New Roman"/>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Ķīmija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 lineāls, krāsainie zīmuļi, līmzīmulis, šķēres,</w:t>
            </w:r>
          </w:p>
          <w:p w:rsidR="00000000" w:rsidDel="00000000" w:rsidP="00000000" w:rsidRDefault="00000000" w:rsidRPr="00000000" w14:paraId="000001BD">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mape darba lapām</w:t>
            </w:r>
            <w:r w:rsidDel="00000000" w:rsidR="00000000" w:rsidRPr="00000000">
              <w:rPr>
                <w:rtl w:val="0"/>
              </w:rPr>
            </w:r>
          </w:p>
        </w:tc>
      </w:tr>
      <w:tr>
        <w:trPr>
          <w:cantSplit w:val="0"/>
          <w:trHeight w:val="10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Vēsture un sociālās zinātnes 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Klade</w:t>
            </w: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un veselība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Sporta tērps, sporta apavi iekštelpu un āra nodarbībām.</w:t>
            </w: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Projekta darbs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spacing w:after="0" w:before="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C4">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5">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6">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7">
      <w:pPr>
        <w:pageBreakBefore w:val="0"/>
        <w:spacing w:after="0" w:before="0" w:line="240" w:lineRule="auto"/>
        <w:jc w:val="cente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1C8">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9">
      <w:pPr>
        <w:pageBreakBefore w:val="0"/>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A">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klase</w:t>
      </w:r>
    </w:p>
    <w:p w:rsidR="00000000" w:rsidDel="00000000" w:rsidP="00000000" w:rsidRDefault="00000000" w:rsidRPr="00000000" w14:paraId="000001CB">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2"/>
        <w:tblW w:w="107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5"/>
        <w:gridCol w:w="8760"/>
        <w:tblGridChange w:id="0">
          <w:tblGrid>
            <w:gridCol w:w="2025"/>
            <w:gridCol w:w="8760"/>
          </w:tblGrid>
        </w:tblGridChange>
      </w:tblGrid>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Mācību priekšmets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Individuālie mācību līdzekļi</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Latviešu valoda 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spacing w:after="0" w:before="0" w:lin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A4 formāta mapīte darba lapām, pierakstu klade (var izmantot iepriekšējā mācību gada pierakstu kladi), rakstāmpiederumi</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Svešvaloda B2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spacing w:after="0" w:before="0" w:line="240" w:lineRule="auto"/>
              <w:ind w:left="14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A4 formāta mape darba lapām, eksāmenu meteriāliem ar iespēju pievienot kabatiņas atsevišķi katrai prasmei - lasīšanas, rakstīšanas, valodas lietojuma, klausīšanās, runāšanas. Klade-burtnīca pierakstiem, rakstāmlietas, krāsaini zīmuļi vai flomasteri. Atsevišķa klade - A4 portfolio veidošanai par grāmatu (gatavošanās eksāmenam).</w:t>
            </w:r>
          </w:p>
          <w:p w:rsidR="00000000" w:rsidDel="00000000" w:rsidP="00000000" w:rsidRDefault="00000000" w:rsidRPr="00000000" w14:paraId="000001D2">
            <w:pPr>
              <w:pageBreakBefore w:val="0"/>
              <w:spacing w:after="0" w:before="0" w:line="240" w:lineRule="auto"/>
              <w:ind w:left="140" w:right="140" w:firstLine="0"/>
              <w:rPr>
                <w:rFonts w:ascii="Times New Roman" w:cs="Times New Roman" w:eastAsia="Times New Roman" w:hAnsi="Times New Roman"/>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Svešvaloda B1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spacing w:after="0" w:before="0" w:line="240" w:lineRule="auto"/>
              <w:ind w:left="140" w:right="140" w:firstLine="0"/>
              <w:rPr>
                <w:rFonts w:ascii="Times New Roman" w:cs="Times New Roman" w:eastAsia="Times New Roman" w:hAnsi="Times New Roman"/>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Matemātika 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pageBreakBefore w:val="0"/>
              <w:spacing w:after="0" w:before="0" w:line="240" w:lineRule="auto"/>
              <w:ind w:right="1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Rūtiņu klade; izņemamas rūtiņu lapas; rakstāmpiederumi</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Fizika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spacing w:after="0" w:before="0" w:line="240" w:lineRule="auto"/>
              <w:ind w:left="140" w:right="140" w:firstLine="0"/>
              <w:jc w:val="center"/>
              <w:rPr>
                <w:rFonts w:ascii="Times New Roman" w:cs="Times New Roman" w:eastAsia="Times New Roman" w:hAnsi="Times New Roman"/>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Ķīmija 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rtl w:val="0"/>
              </w:rPr>
              <w:t xml:space="preserve">ūtiņu klade, lineāls, krāsainie zīmuļi, līmzīmulis, šķēres,</w:t>
            </w:r>
          </w:p>
          <w:p w:rsidR="00000000" w:rsidDel="00000000" w:rsidP="00000000" w:rsidRDefault="00000000" w:rsidRPr="00000000" w14:paraId="000001DB">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mape darba lapām</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un veselība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pageBreakBefore w:val="0"/>
              <w:spacing w:after="0" w:before="0" w:line="240" w:lineRule="auto"/>
              <w:ind w:left="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Sporta tērps, sporta apavi iekštelpu un āra nodarbībām.</w:t>
            </w: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pageBreakBefore w:val="0"/>
              <w:spacing w:after="0" w:before="0" w:line="240" w:lineRule="auto"/>
              <w:ind w:left="140" w:right="1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Projekta darbs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pageBreakBefore w:val="0"/>
              <w:spacing w:after="0" w:before="0" w:line="240" w:lineRule="auto"/>
              <w:ind w:left="0" w:right="14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E0">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E1">
      <w:pPr>
        <w:pageBreakBefore w:val="0"/>
        <w:spacing w:after="0" w:before="0" w:line="240" w:lineRule="auto"/>
        <w:rPr>
          <w:b w:val="1"/>
        </w:rPr>
      </w:pPr>
      <w:r w:rsidDel="00000000" w:rsidR="00000000" w:rsidRPr="00000000">
        <w:rPr>
          <w:rtl w:val="0"/>
        </w:rPr>
      </w:r>
    </w:p>
    <w:sectPr>
      <w:headerReference r:id="rId6" w:type="default"/>
      <w:pgSz w:h="16838" w:w="11906" w:orient="portrait"/>
      <w:pgMar w:bottom="566.9291338582677" w:top="141.73228346456693"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